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保证金线下退款提交材料</w:t>
      </w:r>
    </w:p>
    <w:p>
      <w:pPr>
        <w:spacing w:line="460" w:lineRule="exact"/>
        <w:jc w:val="center"/>
        <w:rPr>
          <w:rFonts w:hint="eastAsia"/>
          <w:b/>
          <w:sz w:val="44"/>
          <w:szCs w:val="44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保证金退款业务授权委托书（加盖公章、法人章），经办人身份证原件及复印件；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保证金退款申请（加盖公章），注明项目名称、保证金金额、退款失败原因；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投标人保证金汇款证明（加盖公章）；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保证金线下退款审批单（加盖公章）；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开</w:t>
      </w:r>
      <w:r>
        <w:rPr>
          <w:rFonts w:hint="eastAsia"/>
          <w:b/>
          <w:sz w:val="36"/>
          <w:szCs w:val="36"/>
        </w:rPr>
        <w:t>户许可证（加盖公章）。</w:t>
      </w:r>
    </w:p>
    <w:p>
      <w:pPr>
        <w:pStyle w:val="4"/>
        <w:ind w:left="720" w:firstLine="0" w:firstLineChars="0"/>
        <w:jc w:val="left"/>
        <w:rPr>
          <w:rFonts w:hint="eastAsia"/>
          <w:b/>
          <w:sz w:val="36"/>
          <w:szCs w:val="36"/>
        </w:rPr>
      </w:pPr>
    </w:p>
    <w:p>
      <w:pPr>
        <w:pStyle w:val="4"/>
        <w:ind w:left="720" w:firstLine="0" w:firstLineChars="0"/>
        <w:jc w:val="left"/>
        <w:rPr>
          <w:b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0363D"/>
    <w:multiLevelType w:val="multilevel"/>
    <w:tmpl w:val="5F10363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AF7"/>
    <w:rsid w:val="00006FB0"/>
    <w:rsid w:val="001D18A5"/>
    <w:rsid w:val="00F87AF7"/>
    <w:rsid w:val="191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13</TotalTime>
  <ScaleCrop>false</ScaleCrop>
  <LinksUpToDate>false</LinksUpToDate>
  <CharactersWithSpaces>134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2018-05-14T08:35:00Z</dcterms:created>
  <dc:creator>Administrator</dc:creator>
  <cp:lastModifiedBy>吐泡泡的鱼</cp:lastModifiedBy>
  <dcterms:modified xsi:type="dcterms:W3CDTF">2018-06-25T08:05:00Z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